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62" w:rsidRDefault="005F3462" w:rsidP="005F3462">
      <w:pPr>
        <w:jc w:val="center"/>
        <w:rPr>
          <w:rFonts w:eastAsia="Calibri"/>
          <w:bCs/>
        </w:rPr>
      </w:pPr>
      <w:r>
        <w:rPr>
          <w:rFonts w:eastAsia="Calibri"/>
          <w:bCs/>
        </w:rPr>
        <w:t>IMPORTANT INFORMATION ABOUT YOUR DRINKING WATER</w:t>
      </w:r>
    </w:p>
    <w:p w:rsidR="005F3462" w:rsidRDefault="005F3462" w:rsidP="005F3462">
      <w:pPr>
        <w:jc w:val="center"/>
        <w:rPr>
          <w:rFonts w:eastAsia="Calibri"/>
          <w:bCs/>
        </w:rPr>
      </w:pPr>
    </w:p>
    <w:p w:rsidR="005F3462" w:rsidRDefault="005F3462" w:rsidP="005F3462">
      <w:pPr>
        <w:rPr>
          <w:rFonts w:eastAsia="Calibri"/>
          <w:bCs/>
        </w:rPr>
      </w:pPr>
      <w:r>
        <w:rPr>
          <w:rFonts w:eastAsia="Calibri"/>
          <w:bCs/>
        </w:rPr>
        <w:t>The City of Potwin public water supply system violated a drinking water standard.  Even though this was not an emergency, as our customers, you have a right to know what happened and what we are doing to correct this situation.</w:t>
      </w:r>
    </w:p>
    <w:p w:rsidR="005F3462" w:rsidRDefault="005F3462" w:rsidP="005F3462">
      <w:pPr>
        <w:rPr>
          <w:rFonts w:eastAsia="Calibri"/>
          <w:bCs/>
        </w:rPr>
      </w:pPr>
    </w:p>
    <w:p w:rsidR="005F3462" w:rsidRDefault="005F3462" w:rsidP="005F3462">
      <w:pPr>
        <w:rPr>
          <w:rFonts w:eastAsia="Calibri"/>
          <w:bCs/>
        </w:rPr>
      </w:pPr>
      <w:r>
        <w:rPr>
          <w:rFonts w:eastAsia="Calibri"/>
          <w:bCs/>
        </w:rPr>
        <w:t xml:space="preserve">We are required to monitor your drinking water for specific contaminants and residual disinfectant levels on a regular basis. Results of regular monitoring are an indicator of whether our drinking water meets health standards. During </w:t>
      </w:r>
      <w:r>
        <w:rPr>
          <w:color w:val="000000"/>
        </w:rPr>
        <w:t xml:space="preserve">November 2023, </w:t>
      </w:r>
      <w:r>
        <w:rPr>
          <w:rFonts w:eastAsia="Calibri"/>
          <w:bCs/>
        </w:rPr>
        <w:t>we did not co</w:t>
      </w:r>
      <w:r w:rsidR="00C133AC">
        <w:rPr>
          <w:rFonts w:eastAsia="Calibri"/>
          <w:bCs/>
        </w:rPr>
        <w:t>mplete some required mo</w:t>
      </w:r>
      <w:r w:rsidR="00750EB5">
        <w:rPr>
          <w:rFonts w:eastAsia="Calibri"/>
          <w:bCs/>
        </w:rPr>
        <w:t xml:space="preserve">nitoring for </w:t>
      </w:r>
      <w:proofErr w:type="spellStart"/>
      <w:r w:rsidR="00750EB5">
        <w:rPr>
          <w:rFonts w:eastAsia="Calibri"/>
          <w:bCs/>
        </w:rPr>
        <w:t>coliform</w:t>
      </w:r>
      <w:proofErr w:type="spellEnd"/>
      <w:r w:rsidR="00750EB5">
        <w:rPr>
          <w:rFonts w:eastAsia="Calibri"/>
          <w:bCs/>
        </w:rPr>
        <w:t xml:space="preserve"> bacteria n</w:t>
      </w:r>
      <w:r w:rsidR="00C133AC">
        <w:rPr>
          <w:rFonts w:eastAsia="Calibri"/>
          <w:bCs/>
        </w:rPr>
        <w:t xml:space="preserve">or </w:t>
      </w:r>
      <w:proofErr w:type="gramStart"/>
      <w:r w:rsidR="00C133AC">
        <w:rPr>
          <w:rFonts w:eastAsia="Calibri"/>
          <w:bCs/>
        </w:rPr>
        <w:t>residual disinfectant level and therefore cannot</w:t>
      </w:r>
      <w:proofErr w:type="gramEnd"/>
      <w:r w:rsidR="00C133AC">
        <w:rPr>
          <w:rFonts w:eastAsia="Calibri"/>
          <w:bCs/>
        </w:rPr>
        <w:t xml:space="preserve"> </w:t>
      </w:r>
      <w:r w:rsidR="00750EB5">
        <w:rPr>
          <w:rFonts w:eastAsia="Calibri"/>
          <w:bCs/>
        </w:rPr>
        <w:t>be sure of the quality of our drinking water during that time.</w:t>
      </w:r>
    </w:p>
    <w:p w:rsidR="00750EB5" w:rsidRDefault="00750EB5" w:rsidP="005F3462">
      <w:pPr>
        <w:rPr>
          <w:rFonts w:eastAsia="Calibri"/>
          <w:color w:val="000000"/>
        </w:rPr>
      </w:pPr>
    </w:p>
    <w:p w:rsidR="00750EB5" w:rsidRDefault="00750EB5" w:rsidP="005F3462">
      <w:pPr>
        <w:rPr>
          <w:rFonts w:eastAsia="Calibri"/>
          <w:color w:val="000000"/>
        </w:rPr>
      </w:pPr>
      <w:r>
        <w:rPr>
          <w:rFonts w:eastAsia="Calibri"/>
          <w:color w:val="000000"/>
        </w:rPr>
        <w:t xml:space="preserve">What happened? </w:t>
      </w:r>
    </w:p>
    <w:p w:rsidR="005F3462" w:rsidRDefault="00750EB5" w:rsidP="005F3462">
      <w:pPr>
        <w:rPr>
          <w:rFonts w:eastAsia="Calibri"/>
          <w:bCs/>
        </w:rPr>
      </w:pPr>
      <w:r>
        <w:rPr>
          <w:rFonts w:eastAsia="Calibri"/>
          <w:color w:val="000000"/>
        </w:rPr>
        <w:tab/>
        <w:t>Samples were taken 5 days late</w:t>
      </w:r>
    </w:p>
    <w:p w:rsidR="005F3462" w:rsidRDefault="005F3462" w:rsidP="00750EB5">
      <w:pPr>
        <w:tabs>
          <w:tab w:val="left" w:pos="2280"/>
        </w:tabs>
        <w:rPr>
          <w:rFonts w:eastAsia="Calibri"/>
          <w:color w:val="000000"/>
        </w:rPr>
      </w:pPr>
      <w:r>
        <w:rPr>
          <w:rFonts w:eastAsia="Calibri"/>
          <w:color w:val="000000"/>
        </w:rPr>
        <w:t>What should I do?</w:t>
      </w:r>
    </w:p>
    <w:p w:rsidR="005F3462" w:rsidRDefault="005F3462" w:rsidP="005F3462">
      <w:pPr>
        <w:widowControl w:val="0"/>
        <w:tabs>
          <w:tab w:val="left" w:pos="-1440"/>
        </w:tabs>
        <w:ind w:left="720"/>
        <w:rPr>
          <w:snapToGrid w:val="0"/>
          <w:color w:val="000000"/>
        </w:rPr>
      </w:pPr>
      <w:r>
        <w:rPr>
          <w:snapToGrid w:val="0"/>
          <w:color w:val="000000"/>
        </w:rPr>
        <w:t>You do not need to use an alternative (e.g., bottled) water supply. However, if you have specific health concerns, consult your doctor.</w:t>
      </w:r>
    </w:p>
    <w:p w:rsidR="00750EB5" w:rsidRDefault="00750EB5" w:rsidP="005F3462">
      <w:pPr>
        <w:rPr>
          <w:rFonts w:eastAsia="Calibri"/>
          <w:color w:val="000000"/>
        </w:rPr>
      </w:pPr>
    </w:p>
    <w:p w:rsidR="005F3462" w:rsidRDefault="005F3462" w:rsidP="005F3462">
      <w:pPr>
        <w:rPr>
          <w:rFonts w:eastAsia="Calibri"/>
          <w:color w:val="000000"/>
        </w:rPr>
      </w:pPr>
      <w:r>
        <w:rPr>
          <w:rFonts w:eastAsia="Calibri"/>
          <w:color w:val="000000"/>
        </w:rPr>
        <w:t>What is being done?</w:t>
      </w:r>
      <w:r w:rsidR="00750EB5">
        <w:rPr>
          <w:rFonts w:eastAsia="Calibri"/>
          <w:color w:val="000000"/>
        </w:rPr>
        <w:t xml:space="preserve"> </w:t>
      </w:r>
    </w:p>
    <w:p w:rsidR="00750EB5" w:rsidRDefault="00750EB5" w:rsidP="005F3462">
      <w:pPr>
        <w:rPr>
          <w:rFonts w:eastAsia="Calibri"/>
          <w:color w:val="000000"/>
        </w:rPr>
      </w:pPr>
      <w:r>
        <w:rPr>
          <w:rFonts w:eastAsia="Calibri"/>
          <w:color w:val="000000"/>
        </w:rPr>
        <w:tab/>
        <w:t>Samples have been taken on time.</w:t>
      </w:r>
    </w:p>
    <w:p w:rsidR="005F3462" w:rsidRDefault="005F3462" w:rsidP="005F3462">
      <w:pPr>
        <w:rPr>
          <w:rFonts w:eastAsia="Calibri"/>
          <w:color w:val="000000"/>
        </w:rPr>
      </w:pPr>
    </w:p>
    <w:p w:rsidR="005F3462" w:rsidRDefault="005F3462" w:rsidP="005F3462">
      <w:pPr>
        <w:rPr>
          <w:rFonts w:eastAsia="Calibri"/>
          <w:color w:val="000000"/>
        </w:rPr>
      </w:pPr>
      <w:r>
        <w:rPr>
          <w:rFonts w:eastAsia="Calibri"/>
          <w:color w:val="000000"/>
        </w:rPr>
        <w:t xml:space="preserve">We anticipate resolving the problem within </w:t>
      </w:r>
      <w:r w:rsidR="00750EB5">
        <w:rPr>
          <w:rFonts w:eastAsia="Calibri"/>
          <w:color w:val="000000"/>
        </w:rPr>
        <w:t xml:space="preserve">– Problem resolved. </w:t>
      </w:r>
    </w:p>
    <w:p w:rsidR="005F3462" w:rsidRDefault="005F3462" w:rsidP="005F3462">
      <w:pPr>
        <w:rPr>
          <w:rFonts w:eastAsia="Calibri"/>
        </w:rPr>
      </w:pPr>
    </w:p>
    <w:p w:rsidR="005F3462" w:rsidRDefault="005F3462" w:rsidP="005F3462">
      <w:pPr>
        <w:rPr>
          <w:rFonts w:eastAsia="Calibri"/>
          <w:color w:val="000000"/>
        </w:rPr>
      </w:pPr>
      <w:r>
        <w:rPr>
          <w:rFonts w:eastAsia="Calibri"/>
          <w:color w:val="000000"/>
        </w:rPr>
        <w:t xml:space="preserve">For more information, please contact Name: </w:t>
      </w:r>
      <w:r w:rsidR="00750EB5">
        <w:rPr>
          <w:color w:val="000000"/>
        </w:rPr>
        <w:t>The City of Potwin</w:t>
      </w:r>
      <w:r>
        <w:rPr>
          <w:color w:val="000000"/>
        </w:rPr>
        <w:t xml:space="preserve"> </w:t>
      </w:r>
      <w:r>
        <w:rPr>
          <w:rFonts w:eastAsia="Calibri"/>
          <w:color w:val="000000"/>
        </w:rPr>
        <w:t xml:space="preserve">at Phone:  620-752-3422 </w:t>
      </w:r>
    </w:p>
    <w:p w:rsidR="005F3462" w:rsidRDefault="005F3462" w:rsidP="005F3462">
      <w:pPr>
        <w:rPr>
          <w:rFonts w:eastAsia="Calibri"/>
          <w:u w:val="single"/>
        </w:rPr>
      </w:pPr>
      <w:r>
        <w:rPr>
          <w:rFonts w:eastAsia="Calibri"/>
          <w:color w:val="000000"/>
        </w:rPr>
        <w:t xml:space="preserve">Or by Mail: </w:t>
      </w:r>
      <w:r>
        <w:rPr>
          <w:color w:val="000000"/>
        </w:rPr>
        <w:t xml:space="preserve">207 N RANDALL, PO BOX 265, </w:t>
      </w:r>
      <w:r>
        <w:t>POTWIN, KS 67123</w:t>
      </w:r>
    </w:p>
    <w:p w:rsidR="005F3462" w:rsidRDefault="005F3462" w:rsidP="005F3462">
      <w:pPr>
        <w:rPr>
          <w:rFonts w:eastAsia="Calibri"/>
          <w:u w:val="single"/>
        </w:rPr>
      </w:pPr>
    </w:p>
    <w:p w:rsidR="005F3462" w:rsidRDefault="005F3462" w:rsidP="005F3462">
      <w:pPr>
        <w:ind w:left="720" w:right="720"/>
        <w:rPr>
          <w:rFonts w:eastAsia="Calibri"/>
          <w:color w:val="000000"/>
        </w:rPr>
      </w:pPr>
      <w:r>
        <w:rPr>
          <w:rFonts w:eastAsia="Calibri"/>
          <w:i/>
          <w:color w:val="00000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w:t>
      </w:r>
      <w:proofErr w:type="gramStart"/>
      <w:r>
        <w:rPr>
          <w:rFonts w:eastAsia="Calibri"/>
          <w:i/>
          <w:color w:val="000000"/>
        </w:rPr>
        <w:t>public</w:t>
      </w:r>
      <w:proofErr w:type="gramEnd"/>
      <w:r>
        <w:rPr>
          <w:rFonts w:eastAsia="Calibri"/>
          <w:i/>
          <w:color w:val="000000"/>
        </w:rPr>
        <w:t xml:space="preserve"> place or distributing copies by hand or mail.</w:t>
      </w:r>
    </w:p>
    <w:p w:rsidR="005F3462" w:rsidRDefault="005F3462" w:rsidP="005F3462">
      <w:pPr>
        <w:rPr>
          <w:rFonts w:eastAsia="Calibri"/>
          <w:color w:val="000000"/>
        </w:rPr>
      </w:pPr>
    </w:p>
    <w:p w:rsidR="005F3462" w:rsidRDefault="005F3462" w:rsidP="005F3462">
      <w:pPr>
        <w:rPr>
          <w:rFonts w:eastAsia="Calibri"/>
          <w:color w:val="000000"/>
        </w:rPr>
      </w:pPr>
      <w:r>
        <w:rPr>
          <w:rFonts w:eastAsia="Calibri"/>
          <w:color w:val="000000"/>
        </w:rPr>
        <w:t xml:space="preserve">This notice is being sent to you by </w:t>
      </w:r>
      <w:r>
        <w:rPr>
          <w:color w:val="000000"/>
        </w:rPr>
        <w:t>CITY OF POTWIN</w:t>
      </w:r>
    </w:p>
    <w:p w:rsidR="005F3462" w:rsidRDefault="005F3462" w:rsidP="005F3462">
      <w:pPr>
        <w:rPr>
          <w:rFonts w:eastAsia="Calibri"/>
          <w:color w:val="000000"/>
        </w:rPr>
      </w:pPr>
      <w:r>
        <w:rPr>
          <w:rFonts w:eastAsia="Calibri"/>
        </w:rPr>
        <w:t xml:space="preserve">Federal ID #: </w:t>
      </w:r>
      <w:r>
        <w:rPr>
          <w:u w:val="single"/>
        </w:rPr>
        <w:t>KS2001518</w:t>
      </w:r>
    </w:p>
    <w:p w:rsidR="005F3462" w:rsidRDefault="005F3462" w:rsidP="005F3462">
      <w:pPr>
        <w:rPr>
          <w:rFonts w:eastAsia="Calibri"/>
          <w:color w:val="000000"/>
        </w:rPr>
      </w:pPr>
      <w:r>
        <w:rPr>
          <w:rFonts w:eastAsia="Calibri"/>
          <w:color w:val="000000"/>
        </w:rPr>
        <w:t xml:space="preserve">Date distributed: </w:t>
      </w:r>
      <w:r w:rsidR="00750EB5">
        <w:rPr>
          <w:rFonts w:eastAsia="Calibri"/>
          <w:color w:val="000000"/>
        </w:rPr>
        <w:t>4/4/2024</w:t>
      </w:r>
    </w:p>
    <w:p w:rsidR="005F3462" w:rsidRDefault="005F3462" w:rsidP="005F3462">
      <w:pPr>
        <w:rPr>
          <w:rFonts w:eastAsia="Calibri"/>
          <w:color w:val="000000"/>
        </w:rPr>
      </w:pPr>
    </w:p>
    <w:p w:rsidR="00BD5FB9" w:rsidRDefault="00750EB5"/>
    <w:sectPr w:rsidR="00BD5FB9" w:rsidSect="00CB0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5F3462"/>
    <w:rsid w:val="0001173F"/>
    <w:rsid w:val="000C4B88"/>
    <w:rsid w:val="001F192A"/>
    <w:rsid w:val="005F3462"/>
    <w:rsid w:val="00750EB5"/>
    <w:rsid w:val="00934EFB"/>
    <w:rsid w:val="00C133AC"/>
    <w:rsid w:val="00CB0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62"/>
    <w:pPr>
      <w:spacing w:after="0" w:line="240" w:lineRule="auto"/>
    </w:pPr>
    <w:rPr>
      <w:rFonts w:ascii="Times New Roman" w:eastAsia="Aptos" w:hAnsi="Times New Roman"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POTWIN</dc:creator>
  <cp:lastModifiedBy>CITY OF POTWIN</cp:lastModifiedBy>
  <cp:revision>1</cp:revision>
  <dcterms:created xsi:type="dcterms:W3CDTF">2024-03-22T14:14:00Z</dcterms:created>
  <dcterms:modified xsi:type="dcterms:W3CDTF">2024-03-22T14:53:00Z</dcterms:modified>
</cp:coreProperties>
</file>